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84E13" w14:textId="77777777" w:rsidR="00E37F5D" w:rsidRPr="003C57D5" w:rsidRDefault="00E37F5D" w:rsidP="00E37F5D">
      <w:pPr>
        <w:rPr>
          <w:rFonts w:ascii="Arial" w:hAnsi="Arial" w:cs="Arial"/>
        </w:rPr>
      </w:pPr>
      <w:bookmarkStart w:id="0" w:name="_GoBack"/>
      <w:r w:rsidRPr="003C57D5">
        <w:rPr>
          <w:rFonts w:ascii="Arial" w:hAnsi="Arial" w:cs="Arial"/>
        </w:rPr>
        <w:t>Appendix 3: blank template for minutes</w:t>
      </w:r>
    </w:p>
    <w:bookmarkEnd w:id="0"/>
    <w:p w14:paraId="1397F02B" w14:textId="77777777" w:rsidR="00E37F5D" w:rsidRPr="003C57D5" w:rsidRDefault="00E37F5D" w:rsidP="00E37F5D">
      <w:pPr>
        <w:jc w:val="center"/>
        <w:rPr>
          <w:rFonts w:ascii="Arial" w:hAnsi="Arial" w:cs="Arial"/>
          <w:sz w:val="48"/>
          <w:szCs w:val="48"/>
        </w:rPr>
      </w:pPr>
      <w:r w:rsidRPr="003C57D5">
        <w:rPr>
          <w:rFonts w:ascii="Arial" w:hAnsi="Arial" w:cs="Arial"/>
          <w:sz w:val="48"/>
          <w:szCs w:val="48"/>
        </w:rPr>
        <w:t>Record of Child Protection Peer Review</w:t>
      </w:r>
    </w:p>
    <w:p w14:paraId="46E55D1D" w14:textId="77777777" w:rsidR="00E37F5D" w:rsidRPr="003C57D5" w:rsidRDefault="00E37F5D" w:rsidP="00E37F5D">
      <w:pPr>
        <w:rPr>
          <w:rFonts w:ascii="Arial" w:hAnsi="Arial" w:cs="Arial"/>
        </w:rPr>
      </w:pPr>
      <w:r w:rsidRPr="003C57D5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37F5D" w:rsidRPr="003C57D5" w14:paraId="13A5DB98" w14:textId="77777777" w:rsidTr="003C7A21">
        <w:tc>
          <w:tcPr>
            <w:tcW w:w="4508" w:type="dxa"/>
            <w:shd w:val="clear" w:color="auto" w:fill="auto"/>
          </w:tcPr>
          <w:p w14:paraId="683203EA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  <w:r w:rsidRPr="003C57D5">
              <w:rPr>
                <w:rFonts w:ascii="Arial" w:hAnsi="Arial" w:cs="Arial"/>
              </w:rPr>
              <w:t xml:space="preserve">Date of Peer Review: </w:t>
            </w:r>
          </w:p>
          <w:p w14:paraId="61CD14CD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08" w:type="dxa"/>
            <w:shd w:val="clear" w:color="auto" w:fill="auto"/>
          </w:tcPr>
          <w:p w14:paraId="13A3F2CA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  <w:r w:rsidRPr="003C57D5">
              <w:rPr>
                <w:rFonts w:ascii="Arial" w:hAnsi="Arial" w:cs="Arial"/>
              </w:rPr>
              <w:t>Remote/face-to-face (circle)</w:t>
            </w:r>
          </w:p>
        </w:tc>
      </w:tr>
      <w:tr w:rsidR="00E37F5D" w:rsidRPr="003C57D5" w14:paraId="6A7FECF5" w14:textId="77777777" w:rsidTr="003C7A21">
        <w:tc>
          <w:tcPr>
            <w:tcW w:w="4508" w:type="dxa"/>
            <w:shd w:val="clear" w:color="auto" w:fill="auto"/>
          </w:tcPr>
          <w:p w14:paraId="5CE61023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  <w:r w:rsidRPr="003C57D5">
              <w:rPr>
                <w:rFonts w:ascii="Arial" w:hAnsi="Arial" w:cs="Arial"/>
              </w:rPr>
              <w:t>Attended by:</w:t>
            </w:r>
          </w:p>
          <w:p w14:paraId="0105F838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  <w:p w14:paraId="5D10263A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08" w:type="dxa"/>
            <w:shd w:val="clear" w:color="auto" w:fill="auto"/>
          </w:tcPr>
          <w:p w14:paraId="4F976D84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  <w:r w:rsidRPr="003C57D5">
              <w:rPr>
                <w:rFonts w:ascii="Arial" w:hAnsi="Arial" w:cs="Arial"/>
              </w:rPr>
              <w:t>Apologies:</w:t>
            </w:r>
          </w:p>
          <w:p w14:paraId="7F513C36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8B27142" w14:textId="77777777" w:rsidR="00E37F5D" w:rsidRPr="003C57D5" w:rsidRDefault="00E37F5D" w:rsidP="00E37F5D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3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975"/>
        <w:gridCol w:w="2027"/>
        <w:gridCol w:w="1733"/>
        <w:gridCol w:w="1501"/>
        <w:gridCol w:w="1548"/>
      </w:tblGrid>
      <w:tr w:rsidR="00E37F5D" w:rsidRPr="003C57D5" w14:paraId="32E088C9" w14:textId="77777777" w:rsidTr="003C7A21">
        <w:tc>
          <w:tcPr>
            <w:tcW w:w="1170" w:type="dxa"/>
            <w:shd w:val="clear" w:color="auto" w:fill="auto"/>
          </w:tcPr>
          <w:p w14:paraId="00AFCD4B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57D5">
              <w:rPr>
                <w:rFonts w:ascii="Arial" w:hAnsi="Arial" w:cs="Arial"/>
                <w:b/>
                <w:bCs/>
              </w:rPr>
              <w:t>Presenter initials</w:t>
            </w:r>
          </w:p>
        </w:tc>
        <w:tc>
          <w:tcPr>
            <w:tcW w:w="810" w:type="dxa"/>
            <w:shd w:val="clear" w:color="auto" w:fill="auto"/>
          </w:tcPr>
          <w:p w14:paraId="73636154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57D5">
              <w:rPr>
                <w:rFonts w:ascii="Arial" w:hAnsi="Arial" w:cs="Arial"/>
                <w:b/>
                <w:bCs/>
              </w:rPr>
              <w:t>Images</w:t>
            </w:r>
          </w:p>
          <w:p w14:paraId="4699BE5D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1328DBEA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57D5">
              <w:rPr>
                <w:rFonts w:ascii="Arial" w:hAnsi="Arial" w:cs="Arial"/>
                <w:b/>
                <w:bCs/>
              </w:rPr>
              <w:t>Findings &amp; history</w:t>
            </w:r>
          </w:p>
          <w:p w14:paraId="21896997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C57D5">
              <w:rPr>
                <w:rFonts w:ascii="Arial" w:hAnsi="Arial" w:cs="Arial"/>
                <w:b/>
                <w:bCs/>
                <w:sz w:val="14"/>
                <w:szCs w:val="14"/>
              </w:rPr>
              <w:t>Allegation (A)</w:t>
            </w:r>
          </w:p>
        </w:tc>
        <w:tc>
          <w:tcPr>
            <w:tcW w:w="1763" w:type="dxa"/>
            <w:shd w:val="clear" w:color="auto" w:fill="auto"/>
          </w:tcPr>
          <w:p w14:paraId="2FA48792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57D5">
              <w:rPr>
                <w:rFonts w:ascii="Arial" w:hAnsi="Arial" w:cs="Arial"/>
                <w:b/>
                <w:bCs/>
              </w:rPr>
              <w:t xml:space="preserve">Discussion: </w:t>
            </w:r>
            <w:r w:rsidRPr="003C57D5">
              <w:rPr>
                <w:rFonts w:ascii="Arial" w:hAnsi="Arial" w:cs="Arial"/>
                <w:b/>
                <w:bCs/>
                <w:sz w:val="16"/>
                <w:szCs w:val="16"/>
              </w:rPr>
              <w:t>Consensus agreement (CA)/ challenge (C)/ dissent (D)</w:t>
            </w:r>
          </w:p>
        </w:tc>
        <w:tc>
          <w:tcPr>
            <w:tcW w:w="1554" w:type="dxa"/>
            <w:shd w:val="clear" w:color="auto" w:fill="auto"/>
          </w:tcPr>
          <w:p w14:paraId="55F1AAFA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57D5">
              <w:rPr>
                <w:rFonts w:ascii="Arial" w:hAnsi="Arial" w:cs="Arial"/>
                <w:b/>
                <w:bCs/>
              </w:rPr>
              <w:t>Actions</w:t>
            </w:r>
          </w:p>
        </w:tc>
        <w:tc>
          <w:tcPr>
            <w:tcW w:w="1593" w:type="dxa"/>
            <w:shd w:val="clear" w:color="auto" w:fill="auto"/>
          </w:tcPr>
          <w:p w14:paraId="333928D7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57D5">
              <w:rPr>
                <w:rFonts w:ascii="Arial" w:hAnsi="Arial" w:cs="Arial"/>
                <w:b/>
                <w:bCs/>
              </w:rPr>
              <w:t>Learning points</w:t>
            </w:r>
          </w:p>
        </w:tc>
      </w:tr>
      <w:tr w:rsidR="00E37F5D" w:rsidRPr="003C57D5" w14:paraId="2A8E9052" w14:textId="77777777" w:rsidTr="003C7A21">
        <w:tc>
          <w:tcPr>
            <w:tcW w:w="1170" w:type="dxa"/>
            <w:shd w:val="clear" w:color="auto" w:fill="auto"/>
          </w:tcPr>
          <w:p w14:paraId="6AEC6833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  <w:p w14:paraId="0A665CEC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  <w:p w14:paraId="14078EE5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</w:tcPr>
          <w:p w14:paraId="0101B3C6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395A5878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63" w:type="dxa"/>
            <w:shd w:val="clear" w:color="auto" w:fill="auto"/>
          </w:tcPr>
          <w:p w14:paraId="5A00CD82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4" w:type="dxa"/>
            <w:shd w:val="clear" w:color="auto" w:fill="auto"/>
          </w:tcPr>
          <w:p w14:paraId="6BD8D854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93" w:type="dxa"/>
            <w:shd w:val="clear" w:color="auto" w:fill="auto"/>
          </w:tcPr>
          <w:p w14:paraId="78F00220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37F5D" w:rsidRPr="003C57D5" w14:paraId="1CD8458D" w14:textId="77777777" w:rsidTr="003C7A21">
        <w:tc>
          <w:tcPr>
            <w:tcW w:w="1170" w:type="dxa"/>
            <w:shd w:val="clear" w:color="auto" w:fill="auto"/>
          </w:tcPr>
          <w:p w14:paraId="3A4355A8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  <w:p w14:paraId="4439ECE4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  <w:p w14:paraId="7D41BF04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</w:tcPr>
          <w:p w14:paraId="5E49F4A3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563AF88A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63" w:type="dxa"/>
            <w:shd w:val="clear" w:color="auto" w:fill="auto"/>
          </w:tcPr>
          <w:p w14:paraId="2F5DB27B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4" w:type="dxa"/>
            <w:shd w:val="clear" w:color="auto" w:fill="auto"/>
          </w:tcPr>
          <w:p w14:paraId="3894E530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93" w:type="dxa"/>
            <w:shd w:val="clear" w:color="auto" w:fill="auto"/>
          </w:tcPr>
          <w:p w14:paraId="4329275F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37F5D" w:rsidRPr="003C57D5" w14:paraId="31564F60" w14:textId="77777777" w:rsidTr="003C7A21">
        <w:tc>
          <w:tcPr>
            <w:tcW w:w="1170" w:type="dxa"/>
            <w:shd w:val="clear" w:color="auto" w:fill="auto"/>
          </w:tcPr>
          <w:p w14:paraId="2FF0E420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  <w:p w14:paraId="476C786A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  <w:p w14:paraId="27545DB7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  <w:p w14:paraId="6A9BFBD6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</w:tcPr>
          <w:p w14:paraId="7D193015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4A5692AF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63" w:type="dxa"/>
            <w:shd w:val="clear" w:color="auto" w:fill="auto"/>
          </w:tcPr>
          <w:p w14:paraId="7646238E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4" w:type="dxa"/>
            <w:shd w:val="clear" w:color="auto" w:fill="auto"/>
          </w:tcPr>
          <w:p w14:paraId="7BCEF292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93" w:type="dxa"/>
            <w:shd w:val="clear" w:color="auto" w:fill="auto"/>
          </w:tcPr>
          <w:p w14:paraId="4D3CD222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37F5D" w:rsidRPr="003C57D5" w14:paraId="55640206" w14:textId="77777777" w:rsidTr="003C7A21">
        <w:tc>
          <w:tcPr>
            <w:tcW w:w="1170" w:type="dxa"/>
            <w:shd w:val="clear" w:color="auto" w:fill="auto"/>
          </w:tcPr>
          <w:p w14:paraId="572FD45D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  <w:p w14:paraId="60F2E05B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  <w:p w14:paraId="6095E477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  <w:p w14:paraId="716A8829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</w:tcPr>
          <w:p w14:paraId="1EF6926B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745BE0B8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63" w:type="dxa"/>
            <w:shd w:val="clear" w:color="auto" w:fill="auto"/>
          </w:tcPr>
          <w:p w14:paraId="03C8E87C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4" w:type="dxa"/>
            <w:shd w:val="clear" w:color="auto" w:fill="auto"/>
          </w:tcPr>
          <w:p w14:paraId="4D8B976A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93" w:type="dxa"/>
            <w:shd w:val="clear" w:color="auto" w:fill="auto"/>
          </w:tcPr>
          <w:p w14:paraId="7F3CAA73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37F5D" w:rsidRPr="003C57D5" w14:paraId="341667A6" w14:textId="77777777" w:rsidTr="003C7A21">
        <w:tc>
          <w:tcPr>
            <w:tcW w:w="1170" w:type="dxa"/>
            <w:shd w:val="clear" w:color="auto" w:fill="auto"/>
          </w:tcPr>
          <w:p w14:paraId="78AE90F2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  <w:p w14:paraId="5BFB7BEA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  <w:p w14:paraId="59CD9E57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  <w:p w14:paraId="404063BF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</w:tcPr>
          <w:p w14:paraId="013F5EB2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77209100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63" w:type="dxa"/>
            <w:shd w:val="clear" w:color="auto" w:fill="auto"/>
          </w:tcPr>
          <w:p w14:paraId="3767B200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4" w:type="dxa"/>
            <w:shd w:val="clear" w:color="auto" w:fill="auto"/>
          </w:tcPr>
          <w:p w14:paraId="202478E7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93" w:type="dxa"/>
            <w:shd w:val="clear" w:color="auto" w:fill="auto"/>
          </w:tcPr>
          <w:p w14:paraId="323EF3A9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37F5D" w:rsidRPr="003C57D5" w14:paraId="381B826A" w14:textId="77777777" w:rsidTr="003C7A21">
        <w:tc>
          <w:tcPr>
            <w:tcW w:w="1170" w:type="dxa"/>
            <w:shd w:val="clear" w:color="auto" w:fill="auto"/>
          </w:tcPr>
          <w:p w14:paraId="5A930932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  <w:p w14:paraId="55D49E5A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  <w:p w14:paraId="58CBBEB5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  <w:p w14:paraId="1B6001B2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</w:tcPr>
          <w:p w14:paraId="4D2DB845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6E030827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63" w:type="dxa"/>
            <w:shd w:val="clear" w:color="auto" w:fill="auto"/>
          </w:tcPr>
          <w:p w14:paraId="055CBF40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4" w:type="dxa"/>
            <w:shd w:val="clear" w:color="auto" w:fill="auto"/>
          </w:tcPr>
          <w:p w14:paraId="5221B01F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93" w:type="dxa"/>
            <w:shd w:val="clear" w:color="auto" w:fill="auto"/>
          </w:tcPr>
          <w:p w14:paraId="716E861A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37F5D" w:rsidRPr="003C57D5" w14:paraId="64D09E2A" w14:textId="77777777" w:rsidTr="003C7A21">
        <w:tc>
          <w:tcPr>
            <w:tcW w:w="1170" w:type="dxa"/>
            <w:shd w:val="clear" w:color="auto" w:fill="auto"/>
          </w:tcPr>
          <w:p w14:paraId="1266F6CD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  <w:p w14:paraId="1316C53B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  <w:p w14:paraId="6B992918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  <w:p w14:paraId="6DCA748D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</w:tcPr>
          <w:p w14:paraId="0AE648BA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3F80B2A8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63" w:type="dxa"/>
            <w:shd w:val="clear" w:color="auto" w:fill="auto"/>
          </w:tcPr>
          <w:p w14:paraId="47529B84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4" w:type="dxa"/>
            <w:shd w:val="clear" w:color="auto" w:fill="auto"/>
          </w:tcPr>
          <w:p w14:paraId="4724F18B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93" w:type="dxa"/>
            <w:shd w:val="clear" w:color="auto" w:fill="auto"/>
          </w:tcPr>
          <w:p w14:paraId="6F532C1F" w14:textId="77777777" w:rsidR="00E37F5D" w:rsidRPr="003C57D5" w:rsidRDefault="00E37F5D" w:rsidP="003C7A2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FA9AC6D" w14:textId="5B89DAFD" w:rsidR="00A72FBD" w:rsidRDefault="00A72FBD"/>
    <w:sectPr w:rsidR="00A72F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5D"/>
    <w:rsid w:val="00A72FBD"/>
    <w:rsid w:val="00E3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17316"/>
  <w15:chartTrackingRefBased/>
  <w15:docId w15:val="{A080666E-6DDE-477E-8BEF-0028FEED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F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 Raffeeq</dc:creator>
  <cp:keywords/>
  <dc:description/>
  <cp:lastModifiedBy>Zara Raffeeq</cp:lastModifiedBy>
  <cp:revision>1</cp:revision>
  <dcterms:created xsi:type="dcterms:W3CDTF">2022-11-30T20:07:00Z</dcterms:created>
  <dcterms:modified xsi:type="dcterms:W3CDTF">2022-11-30T20:07:00Z</dcterms:modified>
</cp:coreProperties>
</file>